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CC2" w:rsidRPr="00800687" w:rsidRDefault="00F00DB3" w:rsidP="00777CC2">
      <w:pPr>
        <w:pStyle w:val="a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Приложение </w:t>
      </w:r>
      <w:r w:rsidR="00777CC2" w:rsidRPr="00800687">
        <w:rPr>
          <w:rFonts w:ascii="Times New Roman" w:hAnsi="Times New Roman"/>
          <w:sz w:val="20"/>
          <w:szCs w:val="20"/>
        </w:rPr>
        <w:t>3</w:t>
      </w:r>
    </w:p>
    <w:p w:rsidR="00777CC2" w:rsidRPr="00800687" w:rsidRDefault="00777CC2" w:rsidP="00777CC2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800687">
        <w:rPr>
          <w:rFonts w:ascii="Times New Roman" w:hAnsi="Times New Roman"/>
          <w:sz w:val="20"/>
          <w:szCs w:val="20"/>
        </w:rPr>
        <w:t>к проекту решения Екатериновского</w:t>
      </w:r>
    </w:p>
    <w:p w:rsidR="00777CC2" w:rsidRPr="00800687" w:rsidRDefault="008502E5" w:rsidP="00777CC2">
      <w:pPr>
        <w:pStyle w:val="a3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районного Собрания от   22.04.</w:t>
      </w:r>
      <w:r w:rsidR="00785FED">
        <w:rPr>
          <w:rFonts w:ascii="Times New Roman" w:hAnsi="Times New Roman"/>
          <w:sz w:val="20"/>
          <w:szCs w:val="20"/>
        </w:rPr>
        <w:t>20</w:t>
      </w:r>
      <w:r w:rsidR="00777CC2" w:rsidRPr="00800687">
        <w:rPr>
          <w:rFonts w:ascii="Times New Roman" w:hAnsi="Times New Roman"/>
          <w:sz w:val="20"/>
          <w:szCs w:val="20"/>
        </w:rPr>
        <w:t>25  г</w:t>
      </w:r>
      <w:r>
        <w:rPr>
          <w:rFonts w:ascii="Times New Roman" w:hAnsi="Times New Roman"/>
          <w:sz w:val="20"/>
          <w:szCs w:val="20"/>
        </w:rPr>
        <w:t>.</w:t>
      </w:r>
      <w:r w:rsidR="00777CC2" w:rsidRPr="00800687">
        <w:rPr>
          <w:rFonts w:ascii="Times New Roman" w:hAnsi="Times New Roman"/>
          <w:sz w:val="20"/>
          <w:szCs w:val="20"/>
        </w:rPr>
        <w:t xml:space="preserve"> №</w:t>
      </w:r>
      <w:r>
        <w:rPr>
          <w:rFonts w:ascii="Times New Roman" w:hAnsi="Times New Roman"/>
          <w:sz w:val="20"/>
          <w:szCs w:val="20"/>
        </w:rPr>
        <w:t xml:space="preserve"> 778</w:t>
      </w:r>
    </w:p>
    <w:p w:rsidR="00777CC2" w:rsidRPr="00800687" w:rsidRDefault="00777CC2" w:rsidP="00777CC2">
      <w:pPr>
        <w:pStyle w:val="a3"/>
        <w:jc w:val="right"/>
        <w:rPr>
          <w:rFonts w:ascii="Times New Roman" w:hAnsi="Times New Roman"/>
          <w:sz w:val="20"/>
          <w:szCs w:val="20"/>
        </w:rPr>
      </w:pPr>
    </w:p>
    <w:p w:rsidR="00777CC2" w:rsidRPr="00800687" w:rsidRDefault="00777CC2" w:rsidP="00777CC2">
      <w:pPr>
        <w:pStyle w:val="a3"/>
        <w:rPr>
          <w:rFonts w:ascii="Times New Roman" w:hAnsi="Times New Roman"/>
          <w:sz w:val="20"/>
          <w:szCs w:val="20"/>
        </w:rPr>
      </w:pPr>
    </w:p>
    <w:p w:rsidR="00777CC2" w:rsidRPr="00800687" w:rsidRDefault="00777CC2" w:rsidP="00777CC2">
      <w:pPr>
        <w:pStyle w:val="a3"/>
        <w:rPr>
          <w:rFonts w:ascii="Times New Roman" w:hAnsi="Times New Roman"/>
          <w:sz w:val="20"/>
          <w:szCs w:val="20"/>
        </w:rPr>
      </w:pPr>
    </w:p>
    <w:p w:rsidR="00777CC2" w:rsidRPr="00800687" w:rsidRDefault="00777CC2" w:rsidP="00777CC2">
      <w:pPr>
        <w:pStyle w:val="a3"/>
        <w:rPr>
          <w:rFonts w:ascii="Times New Roman" w:hAnsi="Times New Roman"/>
          <w:sz w:val="20"/>
          <w:szCs w:val="20"/>
        </w:rPr>
      </w:pPr>
    </w:p>
    <w:tbl>
      <w:tblPr>
        <w:tblW w:w="10606" w:type="dxa"/>
        <w:tblInd w:w="-743" w:type="dxa"/>
        <w:tblLayout w:type="fixed"/>
        <w:tblLook w:val="04A0"/>
      </w:tblPr>
      <w:tblGrid>
        <w:gridCol w:w="142"/>
        <w:gridCol w:w="5196"/>
        <w:gridCol w:w="540"/>
        <w:gridCol w:w="740"/>
        <w:gridCol w:w="1400"/>
        <w:gridCol w:w="771"/>
        <w:gridCol w:w="1418"/>
        <w:gridCol w:w="399"/>
      </w:tblGrid>
      <w:tr w:rsidR="00785FED" w:rsidRPr="00800687" w:rsidTr="00800687">
        <w:trPr>
          <w:gridBefore w:val="1"/>
          <w:wBefore w:w="142" w:type="dxa"/>
          <w:trHeight w:val="244"/>
        </w:trPr>
        <w:tc>
          <w:tcPr>
            <w:tcW w:w="10464" w:type="dxa"/>
            <w:gridSpan w:val="7"/>
            <w:vAlign w:val="center"/>
            <w:hideMark/>
          </w:tcPr>
          <w:p w:rsidR="00785FED" w:rsidRPr="00800687" w:rsidRDefault="00785FED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85FED" w:rsidRPr="00800687" w:rsidTr="00800687">
        <w:trPr>
          <w:gridBefore w:val="1"/>
          <w:wBefore w:w="142" w:type="dxa"/>
          <w:trHeight w:val="244"/>
        </w:trPr>
        <w:tc>
          <w:tcPr>
            <w:tcW w:w="10464" w:type="dxa"/>
            <w:gridSpan w:val="7"/>
            <w:vAlign w:val="center"/>
            <w:hideMark/>
          </w:tcPr>
          <w:p w:rsidR="00785FED" w:rsidRPr="00800687" w:rsidRDefault="00785FED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77CC2" w:rsidRPr="00800687" w:rsidTr="00785FED">
        <w:trPr>
          <w:gridBefore w:val="1"/>
          <w:wBefore w:w="142" w:type="dxa"/>
          <w:trHeight w:val="453"/>
        </w:trPr>
        <w:tc>
          <w:tcPr>
            <w:tcW w:w="10464" w:type="dxa"/>
            <w:gridSpan w:val="7"/>
            <w:vAlign w:val="center"/>
            <w:hideMark/>
          </w:tcPr>
          <w:p w:rsidR="00777CC2" w:rsidRDefault="00777CC2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  <w:r w:rsidRPr="00800687">
              <w:rPr>
                <w:rFonts w:ascii="Times New Roman" w:hAnsi="Times New Roman"/>
                <w:b/>
                <w:sz w:val="20"/>
                <w:szCs w:val="20"/>
              </w:rPr>
              <w:t>Расходы Екатериновского муниципального района за 2024 год по ведомственной структуре расходов бюджета</w:t>
            </w:r>
          </w:p>
          <w:p w:rsidR="00785FED" w:rsidRDefault="00785FED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785FED" w:rsidRPr="00800687" w:rsidRDefault="00785FED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800687" w:rsidRPr="00800687" w:rsidRDefault="00800687">
            <w:pPr>
              <w:pStyle w:val="a3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85FED" w:rsidRPr="00800687" w:rsidTr="008502E5">
        <w:trPr>
          <w:gridAfter w:val="1"/>
          <w:wAfter w:w="399" w:type="dxa"/>
          <w:trHeight w:val="540"/>
        </w:trPr>
        <w:tc>
          <w:tcPr>
            <w:tcW w:w="5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FED" w:rsidRPr="00785FED" w:rsidRDefault="00785FED" w:rsidP="008502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85FED">
              <w:rPr>
                <w:rFonts w:ascii="Times New Roman" w:eastAsia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FED" w:rsidRPr="00785FED" w:rsidRDefault="00785FED" w:rsidP="008502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85FED">
              <w:rPr>
                <w:rFonts w:ascii="Times New Roman" w:eastAsia="Times New Roman" w:hAnsi="Times New Roman"/>
                <w:b/>
                <w:sz w:val="20"/>
                <w:szCs w:val="20"/>
              </w:rPr>
              <w:t>Код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FED" w:rsidRPr="00785FED" w:rsidRDefault="00785FED" w:rsidP="008502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 w:rsidRPr="00785FED">
              <w:rPr>
                <w:rFonts w:ascii="Times New Roman" w:eastAsia="Times New Roman" w:hAnsi="Times New Roman"/>
                <w:b/>
                <w:sz w:val="20"/>
                <w:szCs w:val="20"/>
              </w:rPr>
              <w:t>Раздел</w:t>
            </w:r>
            <w:proofErr w:type="gramStart"/>
            <w:r w:rsidRPr="00785FED">
              <w:rPr>
                <w:rFonts w:ascii="Times New Roman" w:eastAsia="Times New Roman" w:hAnsi="Times New Roman"/>
                <w:b/>
                <w:sz w:val="20"/>
                <w:szCs w:val="20"/>
              </w:rPr>
              <w:t>,п</w:t>
            </w:r>
            <w:proofErr w:type="gramEnd"/>
            <w:r w:rsidRPr="00785FED">
              <w:rPr>
                <w:rFonts w:ascii="Times New Roman" w:eastAsia="Times New Roman" w:hAnsi="Times New Roman"/>
                <w:b/>
                <w:sz w:val="20"/>
                <w:szCs w:val="20"/>
              </w:rPr>
              <w:t>одраздел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FED" w:rsidRPr="00785FED" w:rsidRDefault="00785FED" w:rsidP="008502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85FED">
              <w:rPr>
                <w:rFonts w:ascii="Times New Roman" w:eastAsia="Times New Roman" w:hAnsi="Times New Roman"/>
                <w:b/>
                <w:sz w:val="20"/>
                <w:szCs w:val="20"/>
              </w:rPr>
              <w:t>Целевая статья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FED" w:rsidRPr="00785FED" w:rsidRDefault="00785FED" w:rsidP="008502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85FED">
              <w:rPr>
                <w:rFonts w:ascii="Times New Roman" w:eastAsia="Times New Roman" w:hAnsi="Times New Roman"/>
                <w:b/>
                <w:sz w:val="20"/>
                <w:szCs w:val="20"/>
              </w:rPr>
              <w:t>Вид расходов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FED" w:rsidRPr="00785FED" w:rsidRDefault="00785FED" w:rsidP="008502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85FED">
              <w:rPr>
                <w:rFonts w:ascii="Times New Roman" w:eastAsia="Times New Roman" w:hAnsi="Times New Roman"/>
                <w:b/>
                <w:sz w:val="20"/>
                <w:szCs w:val="20"/>
              </w:rPr>
              <w:t>Сумма</w:t>
            </w:r>
          </w:p>
        </w:tc>
      </w:tr>
      <w:tr w:rsidR="00785FED" w:rsidRPr="00800687" w:rsidTr="008502E5">
        <w:trPr>
          <w:gridAfter w:val="1"/>
          <w:wAfter w:w="399" w:type="dxa"/>
          <w:trHeight w:val="238"/>
        </w:trPr>
        <w:tc>
          <w:tcPr>
            <w:tcW w:w="5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FED" w:rsidRPr="00785FED" w:rsidRDefault="00785FED" w:rsidP="008502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85FED">
              <w:rPr>
                <w:rFonts w:ascii="Times New Roman" w:eastAsia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5FED" w:rsidRPr="00785FED" w:rsidRDefault="00785FED" w:rsidP="008502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85FED">
              <w:rPr>
                <w:rFonts w:ascii="Times New Roman" w:eastAsia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FED" w:rsidRPr="00785FED" w:rsidRDefault="00785FED" w:rsidP="008502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85FED">
              <w:rPr>
                <w:rFonts w:ascii="Times New Roman" w:eastAsia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FED" w:rsidRPr="00785FED" w:rsidRDefault="00785FED" w:rsidP="008502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85FED">
              <w:rPr>
                <w:rFonts w:ascii="Times New Roman" w:eastAsia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FED" w:rsidRPr="00785FED" w:rsidRDefault="00785FED" w:rsidP="008502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85FED">
              <w:rPr>
                <w:rFonts w:ascii="Times New Roman" w:eastAsia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85FED" w:rsidRPr="00785FED" w:rsidRDefault="00785FED" w:rsidP="008502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85FED">
              <w:rPr>
                <w:rFonts w:ascii="Times New Roman" w:eastAsia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800687" w:rsidRPr="00800687" w:rsidTr="00800687">
        <w:trPr>
          <w:gridAfter w:val="1"/>
          <w:wAfter w:w="399" w:type="dxa"/>
          <w:trHeight w:val="540"/>
        </w:trPr>
        <w:tc>
          <w:tcPr>
            <w:tcW w:w="5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Финансовое управление администрации Екатериновского муниципального района Саратовской области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054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</w:t>
            </w: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10 288,7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054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10 288,7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054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9 838,0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за счет межбюджетных трансфертов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054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700,0   </w:t>
            </w:r>
          </w:p>
        </w:tc>
      </w:tr>
      <w:tr w:rsidR="00800687" w:rsidRPr="00800687" w:rsidTr="00800687">
        <w:trPr>
          <w:gridAfter w:val="1"/>
          <w:wAfter w:w="399" w:type="dxa"/>
          <w:trHeight w:val="972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Межбюджетные трансферты бюджетам муниципальных районов из бюджетов  поселений по решению вопросов местного значения в соответствии с заключенными соглашениями на исполнение полномочий финансовым органам</w:t>
            </w:r>
            <w:proofErr w:type="gram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054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2000006010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700,0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Фонд оплаты труда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054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2000006010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537,5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)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054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2000006010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162,3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054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2000006010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0,1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054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2100000000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9 138,0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054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2130000000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9 138,0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центрального аппарата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054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2130002200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9 138,0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Фонд оплаты труда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054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2130002200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7 032,3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)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054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2130002200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2 105,7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054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450,7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"Повышение эффективности деятельности органов местного самоуправления Екатериновского муниципального района" на 2023-2025 годы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054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3200000000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450,7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"Сопровождение автоматизированных информационных систем формирования и исполнения бюджетов"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054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3200100000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1,4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основного мероприятия "Сопровождение автоматизированных информационных систем формирования и исполнения бюджетов"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054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32001Н0000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1,4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054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32001Н0000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1,4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"Техническое обеспечение органов местного самоуправления, приобретение оргтехники, расходных материалов"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054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3200300000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276,4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основного мероприятия "Техническое обеспечение органов местного самоуправления, приобретение оргтехники, расходных материалов"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054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32003Н0000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276,4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054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32003Н0000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125,8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054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32003Н0000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150,6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"Своевременное и качественное обеспечение услугами связи"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054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3200400000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173,0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основного мероприятия "Своевременное и качественное обеспечение услугами связи"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054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32004Н0000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173,0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054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32004Н0000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165,1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054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32004Н0000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7,9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054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1300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22,5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054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1301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22,5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Обслуживание долговых обязательств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054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1301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22,5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Процентные платежи по муниципальному долгу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054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1301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2400008710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22,5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054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1301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2400008710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730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22,5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054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1400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1 663,7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054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1401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1 663,7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за счет межбюджетных трансфертов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054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1401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1 033,7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054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1401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2000076100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1 033,7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054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1401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2000076100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1 033,7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Предоставление межбюджетных трансфертов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054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1401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2700000000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630,0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054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1401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2700008100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630,0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054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1401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2700008100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630,0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Администрация Екатериновского муниципального района Саратовской области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74 325,4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38 043,8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2 649,9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2100000000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2 649,9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2130000000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2 649,9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главы муниципального района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2130002500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2 649,9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Фонд оплаты труда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2130002500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2 240,7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)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2130002500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409,2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32 919,2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за счет межбюджетных трансфертов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2 094,4   </w:t>
            </w:r>
          </w:p>
        </w:tc>
      </w:tr>
      <w:tr w:rsidR="00800687" w:rsidRPr="00800687" w:rsidTr="00800687">
        <w:trPr>
          <w:gridAfter w:val="1"/>
          <w:wAfter w:w="399" w:type="dxa"/>
          <w:trHeight w:val="1164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Осуществление органами местного самоуправления  государственных полномочий по образованию и обеспечению деятельности административных </w:t>
            </w:r>
            <w:proofErr w:type="spell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комиссий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,о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пределению</w:t>
            </w:r>
            <w:proofErr w:type="spell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перечня должностных </w:t>
            </w:r>
            <w:proofErr w:type="spell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лиц,уполномоченных</w:t>
            </w:r>
            <w:proofErr w:type="spell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составлять протоколы об административных правонарушениях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2000076500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466,7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Фонд оплаты труда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2000076500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321,3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)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2000076500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97,1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2000076500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9,0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2000076500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39,3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2000076600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466,7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Фонд оплаты труда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2000076600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321,4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)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2000076600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97,0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2000076600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39,0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2000076600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9,3   </w:t>
            </w:r>
          </w:p>
        </w:tc>
      </w:tr>
      <w:tr w:rsidR="00800687" w:rsidRPr="00800687" w:rsidTr="00800687">
        <w:trPr>
          <w:gridAfter w:val="1"/>
          <w:wAfter w:w="399" w:type="dxa"/>
          <w:trHeight w:val="154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</w:t>
            </w:r>
            <w:proofErr w:type="spell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Россйиской</w:t>
            </w:r>
            <w:proofErr w:type="spell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Федерации,  обеспечение деятельности штатных работников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2000077120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466,7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Фонд оплаты труда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2000077120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321,3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)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2000077120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97,1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2000077120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35,5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2000077120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12,8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Содействие в организации деятельности по военно-патриотическому воспитанию граждан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2000078760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634,4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Фонд оплаты труда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2000078760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333,9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)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2000078760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98,7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2000078760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201,8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Достижение показателей деятельности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2000079330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59,9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Фонд оплаты труда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2000079330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46,0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)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2000079330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13,9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2100000000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30 824,8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2130000000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~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30 824,8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центрального аппарата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2130002200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~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30 824,8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Фонд оплаты труда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2130002200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24 985,0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)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2130002200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5 826,6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2130002200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13,2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иных платежей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2130002200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0,0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1,2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за счет межбюджетных трансфертов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1,2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2000051200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1,2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2000051200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1,2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2 473,5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660,1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государственных функций связанных с общегосударственным управлением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2930000000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137,7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Членские взносы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2930006600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~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137,7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иных платежей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2930006600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137,7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судебные издержки и исполнение судебных решений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2960006600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522,4   </w:t>
            </w:r>
          </w:p>
        </w:tc>
      </w:tr>
      <w:tr w:rsidR="00800687" w:rsidRPr="00800687" w:rsidTr="00800687">
        <w:trPr>
          <w:gridAfter w:val="1"/>
          <w:wAfter w:w="399" w:type="dxa"/>
          <w:trHeight w:val="135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2960006600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42,9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иных платежей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2960006600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479,5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туризма на территории Екатериновского муниципального района на 2024-2026 годы"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3100000000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34,5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"Подготовка и издание информационно-рекламных материалов (баннеры)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proofErr w:type="spell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ультимедийной</w:t>
            </w:r>
            <w:proofErr w:type="spell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видеопродукции в </w:t>
            </w:r>
            <w:proofErr w:type="spell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Екатериновском</w:t>
            </w:r>
            <w:proofErr w:type="spell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3100100000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34,5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основного мероприятия "Подготовка и издание информационно-рекламных материалов (баннеры)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  <w:proofErr w:type="spell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ультимедийной</w:t>
            </w:r>
            <w:proofErr w:type="spell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видеопродукции в </w:t>
            </w:r>
            <w:proofErr w:type="spell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Екатериновском</w:t>
            </w:r>
            <w:proofErr w:type="spell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районе"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31001Н0000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34,5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31001Н0000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34,5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"Повышение эффективности деятельности органов местного самоуправления Екатериновского муниципального района" на 2023-2025 годы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3200000000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379,0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"Сопровождение автоматизированных информационных систем формирования и исполнения бюджетов"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3200100000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180,4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основного мероприятия "Сопровождение автоматизированных информационных систем формирования и исполнения бюджетов"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32001Н0000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180,4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32001Н0000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180,4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"Приобретение программного обеспечения деятельности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3200200000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169,8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основного мероприятия "Приобретение программного обеспечения деятельности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32002Н0000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169,8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32002Н0000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169,8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"Своевременное и качественное обеспечение услугами связи"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3200400000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28,8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основного мероприятия "Своевременное и качественное обеспечение услугами связи"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32004Н0000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28,8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32004Н0000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28,8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"Инвентаризация и учет объектов муниципального нежилого фонда Екатериновского муниципального района на 2024 год"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3300000000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221,2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"Мероприятия по проведению технической инвентаризации объектов муниципальной собственности"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3300100000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131,2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основного мероприятия  "Мероприятия по проведению технической инвентаризации объектов муниципальной собственности"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33001Н0000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131,2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33001Н0000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131,2   </w:t>
            </w:r>
          </w:p>
        </w:tc>
      </w:tr>
      <w:tr w:rsidR="00800687" w:rsidRPr="00800687" w:rsidTr="00800687">
        <w:trPr>
          <w:gridAfter w:val="1"/>
          <w:wAfter w:w="399" w:type="dxa"/>
          <w:trHeight w:val="972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"Мероприятия по проведению оценки рыночной стоимости права аренды и права муниципальной собственности объектов движимого и недвижимого имущества Екатериновского муниципального района, изготовление технической документации"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3300200000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90,0   </w:t>
            </w:r>
          </w:p>
        </w:tc>
      </w:tr>
      <w:tr w:rsidR="00800687" w:rsidRPr="00800687" w:rsidTr="00800687">
        <w:trPr>
          <w:gridAfter w:val="1"/>
          <w:wAfter w:w="399" w:type="dxa"/>
          <w:trHeight w:val="972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основного мероприятия "Мероприятия по проведению оценки рыночной стоимости права аренды и права муниципальной собственности объектов движимого и недвижимого имущества Екатериновского муниципального района, изготовление технической документации"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33002Н0000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90,0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33002Н0000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90,0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" Профилактика   терроризма и экстремизма в </w:t>
            </w:r>
            <w:proofErr w:type="spell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Екатериновском</w:t>
            </w:r>
            <w:proofErr w:type="spell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муниципальном районе на 2023-2025 годы 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3500000000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37,9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Основное мероприятие "Установка видео наблюдения в общеобразовательных учреждениях (МОУ </w:t>
            </w:r>
            <w:proofErr w:type="spell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сош</w:t>
            </w:r>
            <w:proofErr w:type="spell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рутояр)"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3500100000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37,9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Реализация основного мероприятия "Установка видео наблюдения в общеобразовательных учреждениях (МОУ </w:t>
            </w:r>
            <w:proofErr w:type="spell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сош</w:t>
            </w:r>
            <w:proofErr w:type="spell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рутояр)"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35001Н0000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37,9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35001Н0000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27,9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35001Н0000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10,0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"Создание (обустройство) контейнерных площадок на территории Екатериновского муниципального района на 2024-2026 годы"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3600000000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- 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"Обустройство (строительство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)к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онтейнерных площадок"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3600100000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- 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основного мероприятия  "Обустройство (строительство) контейнерных площадок"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36001Н0000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- 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36001Н0000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- 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Муниципальная программа " Создание местной системы </w:t>
            </w:r>
            <w:proofErr w:type="spell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оповещания</w:t>
            </w:r>
            <w:proofErr w:type="spell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Екатериновского муниципального района на 2020-2024 годы 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3900000000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191,0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"Разработка и актуализация проектно-сметной документации на создание местной системы </w:t>
            </w:r>
            <w:proofErr w:type="spell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оповещания</w:t>
            </w:r>
            <w:proofErr w:type="spell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3900100000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191,0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Реализация основного мероприятия  "Разработка проектно-сметной документации на создание местной системы </w:t>
            </w:r>
            <w:proofErr w:type="spell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оповещания</w:t>
            </w:r>
            <w:proofErr w:type="spell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39001Н0000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191,0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39001Н0000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191,0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"Содержание </w:t>
            </w:r>
            <w:proofErr w:type="spell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имущества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,н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аходящегося</w:t>
            </w:r>
            <w:proofErr w:type="spell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собственности Екатериновского муниципального района на 2024 год"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3Z00000000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949,8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"Техническое обслуживание и ремонт имущества, находящегося в собственности Екатериновского муниципального района 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3Z00100000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949,8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основного мероприятия техническое обслуживание и ремонт имущества, находящегося в собственности Екатериновского муниципального района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3Z001Н0000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949,8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3Z001Н0000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949,8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0400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30 122,0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303,9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за счет межбюджетных трансфертов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163,3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Осуществление органами местного самоуправления отдельных государственных полномочий 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по организации проведения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2000077130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163,3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2000077130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163,3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"Подготовка проектов межевания земельных участков и проведение кадастровых работ на 2024 год"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3W00000000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140,6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"Подготовка проектов межевания земельных участков и проведение кадастровых работ на 2024 год"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3W00100000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140,6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Подготовка проектов межевания земельных участков и проведение кадастровых работ на 2024 год"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3W001L5990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140,6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3W001L5990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140,6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25 860,8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13 382,7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Погашение просроченной кредиторской задолженности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2910000000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13 382,7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Погашение кредиторской задолженности прошлых </w:t>
            </w:r>
            <w:proofErr w:type="spell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лет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,з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proofErr w:type="spell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исключением обеспечения деятельности органов государственной власти  ( иных государственных органов)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2910094300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13 382,7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2910094300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13 382,7   </w:t>
            </w:r>
          </w:p>
        </w:tc>
      </w:tr>
      <w:tr w:rsidR="00800687" w:rsidRPr="00800687" w:rsidTr="00800687">
        <w:trPr>
          <w:gridAfter w:val="1"/>
          <w:wAfter w:w="399" w:type="dxa"/>
          <w:trHeight w:val="972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 Развитие и совершенствование дорожной деятельности и дорог общего пользования местного значения, расположенных в границах Екатериновского муниципального района за счет средств районного дорожного фонда на 2024-2026гг"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3E00000000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12 478,2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"Капитальный ремонт и ремонт  автомобильных 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дорог общего пользования местного значения  муниципального района  области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3E00100000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8 480,9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Реализация основного мероприятия "Капитальный ремонт и  ремонт автомобильных 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дорог общего пользования местного значения муниципального района области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3E001Н0000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8 480,9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3E001Н0000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8 480,9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дорожно-эксплуатационной техникой муниципальных  районов и городских округов области"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3E00300000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3 997,2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дорожно-эксплуатационной техникой муниципальных  районов и городских округов области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3E0037188D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2 277,0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3E0037188D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2 277,0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дорожно-эксплуатационной техникой муниципальных  районов и городских округов области за счет местного бюджета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3E003Н0000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1 720,2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3E003Н0000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1 720,2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3 957,2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179,9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Погашение просроченной кредиторской задолженности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2910000000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179,9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Погашение кредиторской задолженности прошлых </w:t>
            </w:r>
            <w:proofErr w:type="spell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лет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,з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proofErr w:type="spell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исключением обеспечения деятельности органов государственной власти  ( иных государственных органов)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2910094300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179,9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2910094300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179,9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"Формирование земельных участков, расположенных на территории Екатериновского муниципального района на 2024 год"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3400000000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1 214,9   </w:t>
            </w:r>
          </w:p>
        </w:tc>
      </w:tr>
      <w:tr w:rsidR="00800687" w:rsidRPr="00800687" w:rsidTr="00800687">
        <w:trPr>
          <w:gridAfter w:val="1"/>
          <w:wAfter w:w="399" w:type="dxa"/>
          <w:trHeight w:val="972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"Мероприятия по проведению кадастровых работ и государственного кадастрового учета земельных участков для проведения торгов (конкурсов, аукционов) по продаже земельных участков, продаже права на заключение договоров аренды земельных участков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3400200000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1 214,9   </w:t>
            </w:r>
          </w:p>
        </w:tc>
      </w:tr>
      <w:tr w:rsidR="00800687" w:rsidRPr="00800687" w:rsidTr="00800687">
        <w:trPr>
          <w:gridAfter w:val="1"/>
          <w:wAfter w:w="399" w:type="dxa"/>
          <w:trHeight w:val="1164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основного мероприятия "Мероприятия по проведению кадастровых работ и государственного кадастрового учета земельных участков для проведения торгов (конкурсов, аукционов) по продаже земельных участков, продаже права на заключение договоров аренды земельных участков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34002Н0000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1 214,9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34002Н0000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1 214,9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"Установление границ населенных пунктов и территориальных зон Екатериновского муниципального района"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3S00000000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2 562,4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работ по установлению границ населенных пунктов и территориальных зон"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3S00100000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2 562,4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основного мероприятия "Проведение работ по установлению границ населенных пунктов и территориальных зон"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3S001Н0000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2 562,4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3S001Н0000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2 562,4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0500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40,1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40,1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40,1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Взносы на капитальный ремонт общего имущества за жилые и нежилые </w:t>
            </w:r>
            <w:proofErr w:type="spell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помещения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,н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аходящиеся</w:t>
            </w:r>
            <w:proofErr w:type="spell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собственности Екатериновского муниципального образования и расположенных в многоквартирных домах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2950003300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40,1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работ, услуг в целях капитального ремонта государственного (муниципального)  имущества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0501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2950003300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40,1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4 709,4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2 916,3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Социальная поддержка и социальное обслуживание граждан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2300000000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2 916,3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Доплаты к пенсии муниципальным служащим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2300020010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2 916,3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пенсии, социальные доплаты к пенсиям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1001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2300020010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2 916,3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1 793,2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Социальная поддержка и социальное обслуживание граждан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2300000000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293,2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льгот по оплате коммунальных услуг медицинским и фармацевтическим работникам (пенсионерам в сельской местности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2300020020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293,2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2300020020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7,0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пособи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,к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омпенсации,меры</w:t>
            </w:r>
            <w:proofErr w:type="spell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социальной поддержки по публичным нормативным обязательствам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2300020020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286,2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1 500,0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резервных фондов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2940000000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1 500,0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Средства резервного фонда местных администраций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2940008800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1 500,0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пособи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,к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омпенсации,меры</w:t>
            </w:r>
            <w:proofErr w:type="spell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социальной поддержки по публичным нормативным обязательствам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1003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2940008800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1 500,0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1 410,1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1202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1 410,1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за счет межбюджетных трансфертов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1202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910,1   </w:t>
            </w:r>
          </w:p>
        </w:tc>
      </w:tr>
      <w:tr w:rsidR="00800687" w:rsidRPr="00800687" w:rsidTr="00800687">
        <w:trPr>
          <w:gridAfter w:val="1"/>
          <w:wAfter w:w="399" w:type="dxa"/>
          <w:trHeight w:val="972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  данных печатных средств массовой </w:t>
            </w:r>
            <w:proofErr w:type="spell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информации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,у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чрежденных</w:t>
            </w:r>
            <w:proofErr w:type="spell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органами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1202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2000078600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910,1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1202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2000078600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182,0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 работ, оказание услуг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1202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2000078600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728,1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Периодические издания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учрежденные органами законодательной  и исполнительной власти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1202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2500000000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226,2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Государственная поддержка в сфере культуры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кинематографии с средств массовой информации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1202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2500085000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226,2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 работ, оказание услуг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1202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2500085000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226,2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1202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273,8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Погашение просроченной кредиторской задолженности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1202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2910000000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273,8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Погашение кредиторской задолженности прошлых </w:t>
            </w:r>
            <w:proofErr w:type="spell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лет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,з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proofErr w:type="spell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исключением обеспечения деятельности органов государственной власти  ( иных государственных органов)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1202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2910094300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273,8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 работ, оказание услуг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063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1202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2910094300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811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273,8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Муниципальное учреждение "Централизованная бухгалтерия органов местного самоуправления Екатериновского муниципального района Саратовской области"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236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6 529,2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236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6 529,2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236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6 529,2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за счет межбюджетных трансфертов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236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2 100,0   </w:t>
            </w:r>
          </w:p>
        </w:tc>
      </w:tr>
      <w:tr w:rsidR="00800687" w:rsidRPr="00800687" w:rsidTr="00800687">
        <w:trPr>
          <w:gridAfter w:val="1"/>
          <w:wAfter w:w="399" w:type="dxa"/>
          <w:trHeight w:val="1164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Межбюджетные трансферты бюджетам муниципальных районов из бюджетов  поселений по решению вопросов местного значения в соответствии с заключенными соглашениями на исполнение полномочий Централизованной бухгалтерии органов местного самоуправления</w:t>
            </w:r>
            <w:proofErr w:type="gram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236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2000006020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2 100,0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236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2000006020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1 615,2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236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2000006020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484,8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236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2600000000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4 390,6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деятельности казенных учреждений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236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2600004100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4 390,6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236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2600004100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3 095,0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236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2600004100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879,1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236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2600004100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331,8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236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2600004100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84,6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236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38,6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судебные издержки и исполнение судебных решений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236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2960006600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38,6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иных платежей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236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2960006600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38,6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Управление образования администрации Екатериновского муниципального района Саратовской области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423 556,1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422 654,4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52 348,9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1,7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судебные издержки и исполнение судебных решений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2960006600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1,7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2960006600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1,7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образования Екатериновского муниципального района 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52 347,2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системы дошкольного образования"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3Ш10000000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52 347,2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государственных гарантий прав граждан на получение общедоступного и бесплатного дошкольного образования в муниципальных образовательных организациях"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3Ш10200000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48 539,2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3Ш10204200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17 269,4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3Ш10204200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17 269,4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налога на имущество и транспортного налога муниципальными бюджетными учреждениями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3Ш10206300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- 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3Ш10206300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- 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3Ш10276700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29 042,8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бюджетным учреждениям на финансовое обеспечение государственног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3Ш10276700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29 042,8   </w:t>
            </w:r>
          </w:p>
        </w:tc>
      </w:tr>
      <w:tr w:rsidR="00800687" w:rsidRPr="00800687" w:rsidTr="00800687">
        <w:trPr>
          <w:gridAfter w:val="1"/>
          <w:wAfter w:w="399" w:type="dxa"/>
          <w:trHeight w:val="972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Частичное финансирование расходов 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3Ш10276900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222,2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3Ш10276900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222,2   </w:t>
            </w:r>
          </w:p>
        </w:tc>
      </w:tr>
      <w:tr w:rsidR="00800687" w:rsidRPr="00800687" w:rsidTr="00800687">
        <w:trPr>
          <w:gridAfter w:val="1"/>
          <w:wAfter w:w="399" w:type="dxa"/>
          <w:trHeight w:val="972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3Ш10278750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~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1 500,9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3Ш10278750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1 500,9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3Ш10279150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~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343,0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3Ш10279150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343,0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3Ш102F9150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160,9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3Ш102F9150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160,9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3Ш10572110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3 693,8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3Ш10572110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3 693,8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3Ш105S2110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114,2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3Ш105S2110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114,2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323 664,8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1 658,4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Погашение просроченной кредиторской задолженности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2910000000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1 515,4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Погашение кредиторской задолженности прошлых </w:t>
            </w:r>
            <w:proofErr w:type="spell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лет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,з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proofErr w:type="spell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исключением обеспечения деятельности органов государственной власти  ( иных государственных органов)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2910094300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1 515,4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2910094300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1 515,4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судебные издержки и исполнение судебных решений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2960006600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143,0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2960006600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142,8   </w:t>
            </w:r>
          </w:p>
        </w:tc>
      </w:tr>
      <w:tr w:rsidR="00800687" w:rsidRPr="00800687" w:rsidTr="00800687">
        <w:trPr>
          <w:gridAfter w:val="1"/>
          <w:wAfter w:w="399" w:type="dxa"/>
          <w:trHeight w:val="135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2960006600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0,2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образования Екатериновского муниципального района 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322 006,3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системы дошкольного образования"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3Ш10000000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516,2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государственных гарантий прав граждан на получение общедоступного и бесплатного дошкольного образования в муниципальных образовательных организациях"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3Ш10200000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516,2   </w:t>
            </w:r>
          </w:p>
        </w:tc>
      </w:tr>
      <w:tr w:rsidR="00800687" w:rsidRPr="00800687" w:rsidTr="00800687">
        <w:trPr>
          <w:gridAfter w:val="1"/>
          <w:wAfter w:w="399" w:type="dxa"/>
          <w:trHeight w:val="972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Частичное финансирование расходов 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3Ш10276900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99,5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3Ш10276900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99,5   </w:t>
            </w:r>
          </w:p>
        </w:tc>
      </w:tr>
      <w:tr w:rsidR="00800687" w:rsidRPr="00800687" w:rsidTr="00800687">
        <w:trPr>
          <w:gridAfter w:val="1"/>
          <w:wAfter w:w="399" w:type="dxa"/>
          <w:trHeight w:val="972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3Ш10278750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416,7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3Ш10278750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416,7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системы общего образования"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321 109,3   </w:t>
            </w:r>
          </w:p>
        </w:tc>
      </w:tr>
      <w:tr w:rsidR="00800687" w:rsidRPr="00800687" w:rsidTr="00800687">
        <w:trPr>
          <w:gridAfter w:val="1"/>
          <w:wAfter w:w="399" w:type="dxa"/>
          <w:trHeight w:val="972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 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образования"</w:t>
            </w:r>
            <w:proofErr w:type="gram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3Ш20300000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8 672,9   </w:t>
            </w:r>
          </w:p>
        </w:tc>
      </w:tr>
      <w:tr w:rsidR="00800687" w:rsidRPr="00800687" w:rsidTr="00800687">
        <w:trPr>
          <w:gridAfter w:val="1"/>
          <w:wAfter w:w="399" w:type="dxa"/>
          <w:trHeight w:val="972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3Ш20377200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1 602,8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3Ш20377200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1 602,8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Организация бесплатного горячего питания </w:t>
            </w:r>
            <w:proofErr w:type="spell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обучающихся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,п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олучающих</w:t>
            </w:r>
            <w:proofErr w:type="spell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3Ш203L3040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7 070,1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3Ш203L3040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7 070,1   </w:t>
            </w:r>
          </w:p>
        </w:tc>
      </w:tr>
      <w:tr w:rsidR="00800687" w:rsidRPr="00800687" w:rsidTr="00800687">
        <w:trPr>
          <w:gridAfter w:val="1"/>
          <w:wAfter w:w="399" w:type="dxa"/>
          <w:trHeight w:val="972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 Обеспечение государственных гарантий прав граждан на получение общедоступного, бесплатного дошкольного, начального, основного, среднего общего образования в муниципальных общеобразовательных организациях"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3Ш20400000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277 083,9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3Ш20404200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35 940,8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3Ш20404200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888,6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3Ш20404200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35 052,2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налога на имущество и транспортного налога муниципальными бюджетными учреждениями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3Ш20406300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- 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3Ш20406300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- 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3Ш20477000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218 233,9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3Ш20477000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218 233,9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3Ш20479190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332,9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3Ш20479190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332,9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3Ш204L3030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22 576,4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3Ш204L3030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22 576,4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 "Укрепление материально-технической базы общеобразовательных учреждений"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3Ш20500000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15 048,0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3Ш20572110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7 846,9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3Ш20572110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7 846,9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3Ш20572120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2 000,0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3Ш20572120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2 000,0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3Ш20572130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750,0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3Ш20572130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750,0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3Ш20579150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1 778,0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3Ш20579150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1 778,0   </w:t>
            </w:r>
          </w:p>
        </w:tc>
      </w:tr>
      <w:tr w:rsidR="00800687" w:rsidRPr="00800687" w:rsidTr="00800687">
        <w:trPr>
          <w:gridAfter w:val="1"/>
          <w:wAfter w:w="399" w:type="dxa"/>
          <w:trHeight w:val="972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за счет средств, выделяемых из резервного фонда  Правительства Саратовской области, на создание условий по обеспечению муниципальных образовательных организаций доброкачественной питьевой водой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3Ш20579902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988,8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бюджетным учреждениям на финансовое обеспечение государственног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3Ш20579902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988,8   </w:t>
            </w:r>
          </w:p>
        </w:tc>
      </w:tr>
      <w:tr w:rsidR="00800687" w:rsidRPr="00800687" w:rsidTr="00800687">
        <w:trPr>
          <w:gridAfter w:val="1"/>
          <w:wAfter w:w="399" w:type="dxa"/>
          <w:trHeight w:val="972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за счет средств, выделяемых из резервного фонда  Правительства Саратовской области, на укрепление материально-технической базы муниципальных  образовательных организаций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3Ш20579905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640,0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3Ш20579905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640,0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3Ш205F9150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755,6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3Ш205F9150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755,6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3Ш205S2110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242,7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3Ш205S2110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242,7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3Ш205S2120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46,0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3Ш205S2120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46,0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регионального проект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а(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программы) в целях выполнения задач федерального проекта"Современная школа"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3Ш2E100000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16 999,8   </w:t>
            </w:r>
          </w:p>
        </w:tc>
      </w:tr>
      <w:tr w:rsidR="00800687" w:rsidRPr="00800687" w:rsidTr="00800687">
        <w:trPr>
          <w:gridAfter w:val="1"/>
          <w:wAfter w:w="399" w:type="dxa"/>
          <w:trHeight w:val="1164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Оснащени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е(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обновление материально-технической базы) </w:t>
            </w:r>
            <w:proofErr w:type="spell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оборудованием,средствами</w:t>
            </w:r>
            <w:proofErr w:type="spell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3Ш2E151720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1 195,7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3Ш2E151720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685,8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3Ш2E151720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509,9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условий для создания центров образования цифрового и гуманитарного профилей (за исключением  расходов на оплату труда с начислениями)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3Ш2E172131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240,0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3Ш2E172131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240,0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условий для создания центров образования цифрового и гуманитарного профилей 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в части расходов на оплату труда с начислениями)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3Ш2E172132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6 221,1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3Ш2E172132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6 221,1   </w:t>
            </w:r>
          </w:p>
        </w:tc>
      </w:tr>
      <w:tr w:rsidR="00800687" w:rsidRPr="00800687" w:rsidTr="00800687">
        <w:trPr>
          <w:gridAfter w:val="1"/>
          <w:wAfter w:w="399" w:type="dxa"/>
          <w:trHeight w:val="1164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условий для функционирования центров образования </w:t>
            </w:r>
            <w:proofErr w:type="spell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естественно-научной</w:t>
            </w:r>
            <w:proofErr w:type="spell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технологической направленностей в муниципальных общеобразовательных организациях 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в рамках достижения соответствующих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3Ш2E1А1721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347,5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3Ш2E1А1721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347,5   </w:t>
            </w:r>
          </w:p>
        </w:tc>
      </w:tr>
      <w:tr w:rsidR="00800687" w:rsidRPr="00800687" w:rsidTr="00800687">
        <w:trPr>
          <w:gridAfter w:val="1"/>
          <w:wAfter w:w="399" w:type="dxa"/>
          <w:trHeight w:val="1164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Обеспечение условий для функционирования центров образования </w:t>
            </w:r>
            <w:proofErr w:type="spell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естественно-научной</w:t>
            </w:r>
            <w:proofErr w:type="spell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технологической направленностей в муниципальных общеобразовательных организациях 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 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в рамках достижения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3Ш2E1А1722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8 995,5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3Ш2E1А1722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8 995,5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регионального проекта (программы) в целях выполнения задач федерального проекта "Цифровая образовательная среда"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3Ш2E400000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3 304,7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3Ш2E452130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3 304,7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3Ш2E452130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3 270,9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3Ш2E452130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33,8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системы дополнительного образования"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3Ш30000000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380,8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"Мероприятия по развитию учреждений дополнительного образования"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3Ш30300000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380,8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услуг дополнительного образования включенных в муниципальный социальный заказ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3Ш30307400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380,8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задания в рамках исполнения государственного социального заказа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3Ш30307400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380,8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18 449,6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образования Екатериновского муниципального района 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18 449,6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системы дополнительного образования"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3Ш30000000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18 449,6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государственных гарантий прав граждан на получение дополнительного образования в муниципальных организациях"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3Ш30200000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15 359,6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3Ш30204200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9 442,6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3Ш30204200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9 442,6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налога на имущество и транспортного налога муниципальными бюджетными учреждениями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3Ш30206300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- 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3Ш30206300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- 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 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сохранения достигнутых показателей повышения оплаты труда отдельных  категорий работников бюджетной сферы</w:t>
            </w:r>
            <w:proofErr w:type="gram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3Ш30272500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5 742,6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3Ш30272500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5 742,6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Сохранение достигнутых 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показателей повышения оплаты труда отдельных  категорий работников бюджетной сферы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 счет средств местного бюджета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3Ш302S2500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174,4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3Ш302S2500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174,4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"Мероприятия по развитию учреждений дополнительного образования"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3Ш30300000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1 010,3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услуг дополнительного образования включенных в муниципальный социальный заказ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3Ш30307400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1 010,3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бюджетным учреждениям на финансовое обеспечение государственного задания в рамках исполнения государственного социального заказа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3Ш30307400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1 010,3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 "Укрепление материально-технической базы  учреждений дополнительного образования"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3Ш30500000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2 079,7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3Ш30572110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1 400,0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3Ш30572110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1 400,0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3Ш30579150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612,0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3Ш30579150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612,0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3Ш305F9150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24,4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3Ш305F9150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24,4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3Ш305S2110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43,3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3Ш305S2110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43,3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~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1 816,5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1 630,1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Погашение просроченной кредиторской задолженности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2910000000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1 630,1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Погашение кредиторской задолженности прошлых </w:t>
            </w:r>
            <w:proofErr w:type="spell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лет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,з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proofErr w:type="spell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исключением обеспечения деятельности органов государственной власти  ( иных государственных органов)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2910094300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1 630,1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2910094300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1 630,1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"Организация отдыха, оздоровления и занятости детей и подростков на 2023 год 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3Б00000000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186,4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 Организация отдыха детей в лагерях с дневным пребыванием, организованных на базе общеобразовательных учреждений"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3Б00100000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186,4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основного мероприятия " Организация отдыха детей в лагерях с дневным пребыванием, организованных на базе общеобразовательных учреждений"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3Б001Н0000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186,4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3Б001Н0000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186,4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26 374,5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за счет межбюджетных трансфертов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249,2   </w:t>
            </w:r>
          </w:p>
        </w:tc>
      </w:tr>
      <w:tr w:rsidR="00800687" w:rsidRPr="00800687" w:rsidTr="00800687">
        <w:trPr>
          <w:gridAfter w:val="1"/>
          <w:wAfter w:w="399" w:type="dxa"/>
          <w:trHeight w:val="327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предоставлению компенсации стоимости горячего питания родителям (законным представителям)  обучающихся по образовательным программам начального общего образования на дому детей-инвалидов и детей, нуждающихся в длительном </w:t>
            </w:r>
            <w:proofErr w:type="spell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лечении,которые</w:t>
            </w:r>
            <w:proofErr w:type="spell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</w:t>
            </w:r>
            <w:proofErr w:type="spell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муниципалных</w:t>
            </w:r>
            <w:proofErr w:type="spell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2000077300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121,1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2000077300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85,4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2000077300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25,7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2000077300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10,0   </w:t>
            </w:r>
          </w:p>
        </w:tc>
      </w:tr>
      <w:tr w:rsidR="00800687" w:rsidRPr="00800687" w:rsidTr="00800687">
        <w:trPr>
          <w:gridAfter w:val="1"/>
          <w:wAfter w:w="399" w:type="dxa"/>
          <w:trHeight w:val="1164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 общеобразовательную программу дошкольного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2000077800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128,1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2000077800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84,3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2000077800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25,5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2000077800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18,3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2100000000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2 364,0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2130000000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2 364,0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центрального аппарата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2130002200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2 362,9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Фонд оплаты труда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2130002200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1 943,7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выплаты персоналу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 органов, за исключением фонда оплаты труда.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2130002200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0,7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)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2130002200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418,2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иных платежей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2130002200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0,3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налога на имущество организаций и транспортного налога органами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2130006100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1,1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Уплата прочих </w:t>
            </w:r>
            <w:proofErr w:type="spell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налогов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,с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боров</w:t>
            </w:r>
            <w:proofErr w:type="spell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иных платежей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2130006100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1,1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2600000000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21 295,9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деятельности казенных учреждений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2600004100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21 284,5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2600004100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14 804,4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выплаты персоналу  учреждений, за исключением фонда оплаты труда.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2600004100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12,0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2600004100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3 411,8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2600004100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1 007,7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2600004100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2 047,6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иных платежей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2600004100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1,0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Уплата налога на имущество организаций и транспортного налога казенных учреждений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2600006200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11,4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Уплата прочих </w:t>
            </w:r>
            <w:proofErr w:type="spell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налогов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,с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боров</w:t>
            </w:r>
            <w:proofErr w:type="spell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иных платежей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2600006200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11,4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образования Екатериновского муниципального района 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2 465,4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системы общего образования"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2 465,4   </w:t>
            </w:r>
          </w:p>
        </w:tc>
      </w:tr>
      <w:tr w:rsidR="00800687" w:rsidRPr="00800687" w:rsidTr="00800687">
        <w:trPr>
          <w:gridAfter w:val="1"/>
          <w:wAfter w:w="399" w:type="dxa"/>
          <w:trHeight w:val="972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 Обеспечение государственных гарантий прав граждан на получение общедоступного, бесплатного дошкольного, начального, основного, среднего общего образования в муниципальных общеобразовательных организациях"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3Ш20400000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455,0   </w:t>
            </w:r>
          </w:p>
        </w:tc>
      </w:tr>
      <w:tr w:rsidR="00800687" w:rsidRPr="00800687" w:rsidTr="00800687">
        <w:trPr>
          <w:gridAfter w:val="1"/>
          <w:wAfter w:w="399" w:type="dxa"/>
          <w:trHeight w:val="174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</w:t>
            </w:r>
            <w:proofErr w:type="spell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организаций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,п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рофессиональных</w:t>
            </w:r>
            <w:proofErr w:type="spell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образовательных организаций субъектов Российской </w:t>
            </w:r>
            <w:proofErr w:type="spell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Федерации,муниципальных</w:t>
            </w:r>
            <w:proofErr w:type="spell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общеобразовательных организаций и профессиональных образовательных организаций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3Ш20450500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419,5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3Ш20450500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419,5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3Ш20478320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35,5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3Ш20478320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35,5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регионального проекта (программы) в целях выполнения задач федерального проекта "Патриотическое воспитание граждан"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3Ш2EВ00000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2 010,4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3Ш2EВ51790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2 010,4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3Ш2EВ51790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2 010,4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901,7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901,7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образования Екатериновского муниципального района 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901,7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системы дошкольного образования"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3Ш10000000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901,7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3Ш10300000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901,7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Компенсация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3Ш10377900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901,7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1004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3Ш10377900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901,7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Управление культуры и кино администрации Екатериновского муниципального района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77 495,7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77 495,7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65 383,0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658,3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Погашение просроченной кредиторской задолженности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2910000000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646,8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Погашение кредиторской задолженности прошлых </w:t>
            </w:r>
            <w:proofErr w:type="spell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лет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,з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proofErr w:type="spell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исключением обеспечения деятельности органов </w:t>
            </w: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государственной власти  ( иных государственных органов)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2910094300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646,8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бюджетным учреждениям на финансовое обеспечение государственног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2910094300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646,8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судебные издержки и исполнение судебных решений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2960006600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11,5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2960006600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11,5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 "Развитие культуры Екатериновского муниципального района 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3Ж00000000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64 724,6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"Культурно - </w:t>
            </w:r>
            <w:proofErr w:type="spell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досуговые</w:t>
            </w:r>
            <w:proofErr w:type="spell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учреждения"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3Ж20000000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41 561,7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Проведение капитального и текущего </w:t>
            </w:r>
            <w:proofErr w:type="spell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ремонтов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,т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ехническое</w:t>
            </w:r>
            <w:proofErr w:type="spell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оснащение муниципальных учреждений </w:t>
            </w:r>
            <w:proofErr w:type="spell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культурно-досугового</w:t>
            </w:r>
            <w:proofErr w:type="spell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типа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3Ж20074020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1 500,0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3Ж20074020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1 500,0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"Обеспечение деятельности </w:t>
            </w:r>
            <w:proofErr w:type="spell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межпоселенческих</w:t>
            </w:r>
            <w:proofErr w:type="spell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социально- культурных объединений" Екатериновского муниципального района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3Ж20100000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40 011,7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3Ж20104200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22 478,2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3Ж20104200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22 478,2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налога на имущество и транспортного налога муниципальными бюджетными учреждениями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3Ж20106300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3,2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3Ж20106300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3,2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 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сохранения достигнутых показателей повышения оплаты труда отдельных  категорий работников бюджетной сферы</w:t>
            </w:r>
            <w:proofErr w:type="gram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3Ж20172500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16 848,0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3Ж20172500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16 848,0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3Ж20178110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161,2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3Ж20178110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161,2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Сохранение достигнутых 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показателей повышения оплаты труда отдельных  категорий работников бюджетной сферы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 счет средств местного бюджета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3Ж201S2500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521,1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3Ж201S2500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521,1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"Улучшение материально технической базы </w:t>
            </w:r>
            <w:proofErr w:type="spell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межпоселенческих</w:t>
            </w:r>
            <w:proofErr w:type="spell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социально- культурных объединений"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3Ж20200000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50,0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Иные межбюджетные трансферты за счет </w:t>
            </w:r>
            <w:proofErr w:type="spell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,в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ыделяемых</w:t>
            </w:r>
            <w:proofErr w:type="spell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3Ж20279911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50,0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3Ж20279911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50,0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"Библиотеки"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3Ж30000000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23 162,9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предоставления библиотечного обслуживания жителям" Екатериновского муниципального района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3Ж30100000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23 162,9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3Ж30104200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10 031,9   </w:t>
            </w:r>
          </w:p>
        </w:tc>
      </w:tr>
      <w:tr w:rsidR="00800687" w:rsidRPr="00800687" w:rsidTr="00800687">
        <w:trPr>
          <w:gridAfter w:val="1"/>
          <w:wAfter w:w="399" w:type="dxa"/>
          <w:trHeight w:val="780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муниципального) задания на оказание государственных(муниципальных) услуг (выполнение работ)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3Ж30104200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10 031,9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сохранения  достигнутых показателей повышения оплаты труда отдельных  категорий работников бюджетной сферы</w:t>
            </w:r>
            <w:proofErr w:type="gramEnd"/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3Ж30172500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12 675,7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3Ж30172500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12 675,7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Государственная поддержка отрасли культур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ы(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комплектование книжных фондов  муниципальных общедоступных библиотек)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3Ж301L5191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63,3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3Ж301L5191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63,3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Сохранение достигнутых 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показателей повышения оплаты труда отдельных  категорий работников бюджетной сферы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 счет средств местного бюджета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3Ж301S2500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392,0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3Ж301S2500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392,0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12 112,7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2100000000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936,9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2130000000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936,9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центрального аппарата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2130002200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936,9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Фонд оплаты труда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2130002200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720,5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)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2130002200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216,4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иных платежей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2130002200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- 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2600000000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11 162,0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деятельности казенных учреждений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2600004100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11 162,0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2600004100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9 149,5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2600004100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1 985,5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2600004100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27,0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13,8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Погашение просроченной кредиторской задолженности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2910000000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1,1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Погашение кредиторской задолженности прошлых </w:t>
            </w:r>
            <w:proofErr w:type="spell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лет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,з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proofErr w:type="spell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исключением обеспечения деятельности органов государственной власти  ( иных государственных органов)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2910094300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1,1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2910094300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1,1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судебные издержки и исполнение судебных решений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2960006600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12,7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иных платежей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0804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2960006600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12,7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Муниципальное учреждение "Хозяйственно-эксплуатационная группа Екатериновского муниципального района"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18 660,0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18 660,0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18 660,0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муниципальных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2600000000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18 640,6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деятельности казенных учреждений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2600004100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18 640,6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Фонд оплаты труда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2600004100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11 357,3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2600004100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2 513,7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2600004100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1 235,3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2600004100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3 173,3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энергетических ресурсов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2600004100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360,1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Уплата прочих </w:t>
            </w:r>
            <w:proofErr w:type="spell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налогов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,с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боров</w:t>
            </w:r>
            <w:proofErr w:type="spell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иных платежей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2600004100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0,8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иных платежей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2600004100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0,0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Уплата налога на имущество организаций и транспортного налога казенных учреждений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2600006200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- 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Уплата прочих </w:t>
            </w:r>
            <w:proofErr w:type="spell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налогов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,с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боров</w:t>
            </w:r>
            <w:proofErr w:type="spell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иных платежей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2600006200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852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- 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19,4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Погашение просроченной кредиторской задолженности 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2910000000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19,4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Погашение кредиторской задолженности прошлых </w:t>
            </w:r>
            <w:proofErr w:type="spell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лет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,з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а</w:t>
            </w:r>
            <w:proofErr w:type="spell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исключением обеспечения деятельности органов государственной власти  ( иных государственных органов)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2910094300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19,4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 для обеспечения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муниципальных)нужд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2910094300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19,4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судебные издержки и исполнение судебных решений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2960006600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- 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иных платежей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2960006600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- 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Контрольно-счетная комиссия Екатериновского муниципального района Саратовской области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1 387,3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1 387,3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1 387,3   </w:t>
            </w:r>
          </w:p>
        </w:tc>
      </w:tr>
      <w:tr w:rsidR="00800687" w:rsidRPr="00800687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2100000000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1 387,3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иных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2110000000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1 387,3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председателя контрольно-счетной комиссии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2110001100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1 387,3   </w:t>
            </w:r>
          </w:p>
        </w:tc>
      </w:tr>
      <w:tr w:rsidR="00800687" w:rsidRPr="00800687" w:rsidTr="00800687">
        <w:trPr>
          <w:gridAfter w:val="1"/>
          <w:wAfter w:w="399" w:type="dxa"/>
          <w:trHeight w:val="396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Фонд оплаты труда государственны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х(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муниципальных)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2110001100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1 066,4   </w:t>
            </w:r>
          </w:p>
        </w:tc>
      </w:tr>
      <w:tr w:rsidR="00800687" w:rsidRPr="00800687" w:rsidTr="00800687">
        <w:trPr>
          <w:gridAfter w:val="1"/>
          <w:wAfter w:w="399" w:type="dxa"/>
          <w:trHeight w:val="588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</w:t>
            </w:r>
            <w:proofErr w:type="gramStart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)</w:t>
            </w:r>
            <w:proofErr w:type="gramEnd"/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органов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249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0106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2110001100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800687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0068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320,9   </w:t>
            </w:r>
          </w:p>
        </w:tc>
      </w:tr>
      <w:tr w:rsidR="00800687" w:rsidRPr="002B3401" w:rsidTr="00800687">
        <w:trPr>
          <w:gridAfter w:val="1"/>
          <w:wAfter w:w="399" w:type="dxa"/>
          <w:trHeight w:val="255"/>
        </w:trPr>
        <w:tc>
          <w:tcPr>
            <w:tcW w:w="53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2B3401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340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00687" w:rsidRPr="002B3401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340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2B3401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340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2B3401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340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2B3401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340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687" w:rsidRPr="002B3401" w:rsidRDefault="00800687" w:rsidP="008006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B340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 613 928,6   </w:t>
            </w:r>
          </w:p>
        </w:tc>
      </w:tr>
    </w:tbl>
    <w:p w:rsidR="00785FED" w:rsidRDefault="00785FED">
      <w:pPr>
        <w:rPr>
          <w:rFonts w:ascii="Times New Roman" w:hAnsi="Times New Roman" w:cs="Times New Roman"/>
          <w:b/>
        </w:rPr>
      </w:pPr>
    </w:p>
    <w:p w:rsidR="002D31E2" w:rsidRPr="002B3401" w:rsidRDefault="002D31E2">
      <w:pPr>
        <w:rPr>
          <w:rFonts w:ascii="Times New Roman" w:hAnsi="Times New Roman" w:cs="Times New Roman"/>
          <w:b/>
        </w:rPr>
      </w:pPr>
    </w:p>
    <w:sectPr w:rsidR="002D31E2" w:rsidRPr="002B3401" w:rsidSect="008024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777CC2"/>
    <w:rsid w:val="000A461F"/>
    <w:rsid w:val="002B3401"/>
    <w:rsid w:val="002D31E2"/>
    <w:rsid w:val="00483748"/>
    <w:rsid w:val="00525398"/>
    <w:rsid w:val="00777CC2"/>
    <w:rsid w:val="00785FED"/>
    <w:rsid w:val="00800687"/>
    <w:rsid w:val="008024DC"/>
    <w:rsid w:val="008502E5"/>
    <w:rsid w:val="00B841C8"/>
    <w:rsid w:val="00DB67A2"/>
    <w:rsid w:val="00F00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4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7CC2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4">
    <w:name w:val="Hyperlink"/>
    <w:basedOn w:val="a0"/>
    <w:uiPriority w:val="99"/>
    <w:semiHidden/>
    <w:unhideWhenUsed/>
    <w:rsid w:val="00800687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800687"/>
    <w:rPr>
      <w:color w:val="800080"/>
      <w:u w:val="single"/>
    </w:rPr>
  </w:style>
  <w:style w:type="paragraph" w:customStyle="1" w:styleId="xl63">
    <w:name w:val="xl63"/>
    <w:basedOn w:val="a"/>
    <w:rsid w:val="008006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8006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8006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8006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8006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32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10153</Words>
  <Characters>57874</Characters>
  <Application>Microsoft Office Word</Application>
  <DocSecurity>0</DocSecurity>
  <Lines>482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admin76</dc:creator>
  <cp:lastModifiedBy>4545</cp:lastModifiedBy>
  <cp:revision>2</cp:revision>
  <cp:lastPrinted>2025-04-02T08:01:00Z</cp:lastPrinted>
  <dcterms:created xsi:type="dcterms:W3CDTF">2025-04-22T10:00:00Z</dcterms:created>
  <dcterms:modified xsi:type="dcterms:W3CDTF">2025-04-22T10:00:00Z</dcterms:modified>
</cp:coreProperties>
</file>